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8" w:rsidRDefault="00587BD8" w:rsidP="00587BD8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960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D8" w:rsidRDefault="00587BD8" w:rsidP="00587BD8">
      <w:pPr>
        <w:jc w:val="center"/>
        <w:rPr>
          <w:szCs w:val="20"/>
        </w:rPr>
      </w:pPr>
    </w:p>
    <w:p w:rsidR="00587BD8" w:rsidRDefault="00587BD8" w:rsidP="00587B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7BD8" w:rsidRDefault="00587BD8" w:rsidP="00587B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587BD8" w:rsidRDefault="00587BD8" w:rsidP="00587BD8">
      <w:pPr>
        <w:spacing w:line="276" w:lineRule="auto"/>
        <w:jc w:val="center"/>
        <w:rPr>
          <w:b/>
          <w:sz w:val="28"/>
          <w:szCs w:val="28"/>
        </w:rPr>
      </w:pPr>
    </w:p>
    <w:p w:rsidR="00587BD8" w:rsidRDefault="00587BD8" w:rsidP="00587B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87BD8" w:rsidRDefault="00587BD8" w:rsidP="00587BD8">
      <w:pPr>
        <w:jc w:val="center"/>
        <w:rPr>
          <w:b/>
          <w:sz w:val="32"/>
          <w:szCs w:val="32"/>
        </w:rPr>
      </w:pPr>
    </w:p>
    <w:p w:rsidR="00587BD8" w:rsidRDefault="00587BD8" w:rsidP="00587B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7BD8" w:rsidRDefault="00587BD8" w:rsidP="00587BD8">
      <w:pPr>
        <w:jc w:val="center"/>
        <w:rPr>
          <w:b/>
          <w:szCs w:val="20"/>
        </w:rPr>
      </w:pPr>
    </w:p>
    <w:p w:rsidR="00587BD8" w:rsidRDefault="00587BD8" w:rsidP="00587BD8">
      <w:pPr>
        <w:rPr>
          <w:b/>
          <w:sz w:val="28"/>
          <w:szCs w:val="28"/>
        </w:rPr>
      </w:pPr>
      <w:r>
        <w:rPr>
          <w:b/>
          <w:szCs w:val="20"/>
        </w:rPr>
        <w:t xml:space="preserve"> </w:t>
      </w:r>
      <w:r>
        <w:rPr>
          <w:b/>
          <w:sz w:val="28"/>
          <w:szCs w:val="28"/>
        </w:rPr>
        <w:t>07.02.2019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 xml:space="preserve">п. Красногорский                                      №6-п    </w:t>
      </w:r>
    </w:p>
    <w:p w:rsidR="00D35375" w:rsidRDefault="00587BD8" w:rsidP="00587BD8">
      <w:r>
        <w:rPr>
          <w:b/>
          <w:sz w:val="28"/>
          <w:szCs w:val="28"/>
        </w:rPr>
        <w:t xml:space="preserve">                 </w:t>
      </w:r>
    </w:p>
    <w:p w:rsidR="00823570" w:rsidRDefault="00823570"/>
    <w:p w:rsidR="00FC5262" w:rsidRPr="007C0E56" w:rsidRDefault="00FC5262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</w:t>
      </w:r>
      <w:r w:rsidR="00587BD8">
        <w:rPr>
          <w:b/>
          <w:sz w:val="28"/>
          <w:szCs w:val="28"/>
        </w:rPr>
        <w:t>ипального образования Красногорский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587BD8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включенного в перечень имущества муни</w:t>
      </w:r>
      <w:r w:rsidR="00587BD8">
        <w:rPr>
          <w:b/>
          <w:sz w:val="28"/>
          <w:szCs w:val="28"/>
        </w:rPr>
        <w:t>ципального образования Красногорский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587BD8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262" w:rsidRPr="008277FB" w:rsidRDefault="00823570" w:rsidP="008277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C5262"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="00FC5262" w:rsidRPr="00FC5262">
          <w:rPr>
            <w:sz w:val="28"/>
            <w:szCs w:val="28"/>
          </w:rPr>
          <w:t>законом</w:t>
        </w:r>
      </w:hyperlink>
      <w:r w:rsidR="00FC5262"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8277FB">
        <w:rPr>
          <w:sz w:val="28"/>
          <w:szCs w:val="28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587BD8">
        <w:rPr>
          <w:rFonts w:eastAsiaTheme="minorHAnsi"/>
          <w:sz w:val="28"/>
          <w:szCs w:val="28"/>
          <w:lang w:eastAsia="en-US"/>
        </w:rPr>
        <w:t>Красногорский сельсовет Асекеевского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район</w:t>
      </w:r>
      <w:r w:rsidR="00587BD8">
        <w:rPr>
          <w:rFonts w:eastAsiaTheme="minorHAnsi"/>
          <w:sz w:val="28"/>
          <w:szCs w:val="28"/>
          <w:lang w:eastAsia="en-US"/>
        </w:rPr>
        <w:t>а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Оренбургской </w:t>
      </w:r>
      <w:r w:rsidR="008277FB">
        <w:rPr>
          <w:rFonts w:eastAsiaTheme="minorHAnsi"/>
          <w:sz w:val="28"/>
          <w:szCs w:val="28"/>
          <w:lang w:eastAsia="en-US"/>
        </w:rPr>
        <w:t xml:space="preserve"> 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области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FC5262" w:rsidRPr="00FC5262" w:rsidRDefault="00FC5262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>муниципальн</w:t>
      </w:r>
      <w:r w:rsidR="00587BD8">
        <w:rPr>
          <w:sz w:val="28"/>
          <w:szCs w:val="28"/>
        </w:rPr>
        <w:t>ого образования</w:t>
      </w:r>
      <w:r w:rsidR="00587BD8" w:rsidRPr="00587BD8">
        <w:rPr>
          <w:sz w:val="28"/>
          <w:szCs w:val="28"/>
        </w:rPr>
        <w:t xml:space="preserve"> </w:t>
      </w:r>
      <w:r w:rsidR="00587BD8">
        <w:rPr>
          <w:sz w:val="28"/>
          <w:szCs w:val="28"/>
        </w:rPr>
        <w:t xml:space="preserve">Красногорский сельсовет Асекеевского  района </w:t>
      </w:r>
      <w:r>
        <w:rPr>
          <w:sz w:val="28"/>
          <w:szCs w:val="28"/>
        </w:rPr>
        <w:t xml:space="preserve"> </w:t>
      </w:r>
      <w:r w:rsidRPr="00FC5262">
        <w:rPr>
          <w:sz w:val="28"/>
          <w:szCs w:val="28"/>
        </w:rPr>
        <w:t xml:space="preserve">Оренбургской области, включенного в перечень имущества </w:t>
      </w:r>
      <w:r w:rsidR="00587BD8">
        <w:rPr>
          <w:sz w:val="28"/>
          <w:szCs w:val="28"/>
        </w:rPr>
        <w:t xml:space="preserve">муниципального образования Красногорский сельсовет Асекеевского </w:t>
      </w:r>
      <w:r>
        <w:rPr>
          <w:sz w:val="28"/>
          <w:szCs w:val="28"/>
        </w:rPr>
        <w:t xml:space="preserve"> район</w:t>
      </w:r>
      <w:r w:rsidR="00587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5262">
        <w:rPr>
          <w:sz w:val="28"/>
          <w:szCs w:val="28"/>
        </w:rPr>
        <w:t xml:space="preserve"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FC5262">
        <w:rPr>
          <w:sz w:val="28"/>
          <w:szCs w:val="28"/>
        </w:rPr>
        <w:lastRenderedPageBreak/>
        <w:t>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50666D">
        <w:rPr>
          <w:sz w:val="28"/>
          <w:szCs w:val="28"/>
        </w:rPr>
        <w:t xml:space="preserve"> и среднего предпринимательства, согласно приложению.</w:t>
      </w:r>
    </w:p>
    <w:p w:rsid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FC5262">
        <w:rPr>
          <w:sz w:val="28"/>
          <w:szCs w:val="28"/>
        </w:rPr>
        <w:t xml:space="preserve">Контроль за исполнением настоящего постановления </w:t>
      </w:r>
      <w:r w:rsidR="00587BD8">
        <w:rPr>
          <w:sz w:val="28"/>
          <w:szCs w:val="28"/>
        </w:rPr>
        <w:t>оставляю за собой.</w:t>
      </w:r>
    </w:p>
    <w:p w:rsidR="00587BD8" w:rsidRPr="003D0BB7" w:rsidRDefault="00587BD8" w:rsidP="0058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0BB7">
        <w:rPr>
          <w:sz w:val="28"/>
          <w:szCs w:val="28"/>
        </w:rPr>
        <w:t xml:space="preserve">   3. Постановление вступ</w:t>
      </w:r>
      <w:r>
        <w:rPr>
          <w:sz w:val="28"/>
          <w:szCs w:val="28"/>
        </w:rPr>
        <w:t>ает в силу после обнародования и подлежит  размещению на официальном сайте  администрации Красногорского сельсовета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DA6AAB" w:rsidRDefault="00D36E1C" w:rsidP="00FC52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A6AAB" w:rsidRDefault="00DA6AAB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FC5262" w:rsidRDefault="006A0018" w:rsidP="00FC52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C526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FC5262">
        <w:rPr>
          <w:rFonts w:eastAsia="Calibri"/>
          <w:sz w:val="28"/>
          <w:szCs w:val="28"/>
          <w:lang w:eastAsia="en-US"/>
        </w:rPr>
        <w:t xml:space="preserve"> </w:t>
      </w:r>
      <w:r w:rsidR="00587BD8">
        <w:rPr>
          <w:rFonts w:eastAsia="Calibri"/>
          <w:sz w:val="28"/>
          <w:szCs w:val="28"/>
          <w:lang w:eastAsia="en-US"/>
        </w:rPr>
        <w:t xml:space="preserve">    администрации сельсовета                                       К.Р.Латфулин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2248" w:rsidRPr="00D32248">
        <w:rPr>
          <w:sz w:val="28"/>
          <w:szCs w:val="28"/>
        </w:rPr>
        <w:t xml:space="preserve">Приложение 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к постановлению </w:t>
      </w:r>
      <w:r w:rsidR="00135547">
        <w:rPr>
          <w:sz w:val="28"/>
          <w:szCs w:val="28"/>
        </w:rPr>
        <w:t>главы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587BD8">
        <w:rPr>
          <w:sz w:val="28"/>
          <w:szCs w:val="28"/>
        </w:rPr>
        <w:t xml:space="preserve">  администрации сельсовета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32248">
        <w:rPr>
          <w:sz w:val="28"/>
          <w:szCs w:val="28"/>
        </w:rPr>
        <w:t xml:space="preserve">  от </w:t>
      </w:r>
      <w:r w:rsidR="00587BD8">
        <w:rPr>
          <w:sz w:val="28"/>
          <w:szCs w:val="28"/>
          <w:u w:val="single"/>
        </w:rPr>
        <w:t>07.02.2019</w:t>
      </w:r>
      <w:r w:rsidR="007C0E56">
        <w:rPr>
          <w:sz w:val="28"/>
          <w:szCs w:val="28"/>
          <w:u w:val="single"/>
        </w:rPr>
        <w:t xml:space="preserve"> </w:t>
      </w:r>
      <w:r w:rsidRPr="00D32248">
        <w:rPr>
          <w:sz w:val="28"/>
          <w:szCs w:val="28"/>
        </w:rPr>
        <w:t xml:space="preserve"> №</w:t>
      </w:r>
      <w:r w:rsidR="00587BD8">
        <w:rPr>
          <w:sz w:val="28"/>
          <w:szCs w:val="28"/>
          <w:u w:val="single"/>
        </w:rPr>
        <w:t xml:space="preserve"> 6-</w:t>
      </w:r>
      <w:r w:rsidR="007C0E56">
        <w:rPr>
          <w:sz w:val="28"/>
          <w:szCs w:val="28"/>
          <w:u w:val="single"/>
        </w:rPr>
        <w:t xml:space="preserve"> п</w:t>
      </w:r>
      <w:r w:rsidRPr="00D32248">
        <w:rPr>
          <w:color w:val="FFFFFF"/>
          <w:sz w:val="28"/>
          <w:szCs w:val="28"/>
        </w:rPr>
        <w:t>.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Default="00D32248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</w:t>
      </w: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>о порядке и условиях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</w:t>
      </w:r>
      <w:r w:rsidR="00587BD8">
        <w:rPr>
          <w:sz w:val="28"/>
          <w:szCs w:val="28"/>
        </w:rPr>
        <w:t xml:space="preserve">ипального образования  Красногорский сельсовет Асекеевского </w:t>
      </w:r>
      <w:r>
        <w:rPr>
          <w:sz w:val="28"/>
          <w:szCs w:val="28"/>
        </w:rPr>
        <w:t xml:space="preserve"> район</w:t>
      </w:r>
      <w:r w:rsidR="00587BD8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включенного в перечень имущества</w:t>
      </w:r>
      <w:r>
        <w:rPr>
          <w:sz w:val="28"/>
          <w:szCs w:val="28"/>
        </w:rPr>
        <w:t xml:space="preserve"> муниципальн</w:t>
      </w:r>
      <w:r w:rsidR="00587BD8">
        <w:rPr>
          <w:sz w:val="28"/>
          <w:szCs w:val="28"/>
        </w:rPr>
        <w:t>ого образования</w:t>
      </w:r>
      <w:r w:rsidR="00587BD8" w:rsidRPr="00587BD8">
        <w:rPr>
          <w:sz w:val="28"/>
          <w:szCs w:val="28"/>
        </w:rPr>
        <w:t xml:space="preserve"> </w:t>
      </w:r>
      <w:r w:rsidR="00587BD8">
        <w:rPr>
          <w:sz w:val="28"/>
          <w:szCs w:val="28"/>
        </w:rPr>
        <w:t xml:space="preserve">Красногорский сельсовет Асекеевского  района </w:t>
      </w:r>
      <w:r w:rsidRPr="00D32248"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</w:t>
      </w:r>
      <w:r w:rsidR="00587BD8">
        <w:rPr>
          <w:sz w:val="28"/>
          <w:szCs w:val="28"/>
        </w:rPr>
        <w:t>ия Красногорский сельсовет Асекеевского  района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>муниципальн</w:t>
      </w:r>
      <w:r w:rsidR="00565FC9">
        <w:rPr>
          <w:sz w:val="28"/>
          <w:szCs w:val="28"/>
        </w:rPr>
        <w:t>ого образования Красногорский сельсовет Асекеевского  района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lastRenderedPageBreak/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="00D32248" w:rsidRPr="00D32248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</w:t>
      </w:r>
      <w:r w:rsidR="00D32248" w:rsidRPr="00D32248">
        <w:rPr>
          <w:sz w:val="28"/>
          <w:szCs w:val="28"/>
        </w:rPr>
        <w:lastRenderedPageBreak/>
        <w:t>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>муниципальн</w:t>
      </w:r>
      <w:r w:rsidR="00565FC9">
        <w:rPr>
          <w:sz w:val="28"/>
          <w:szCs w:val="28"/>
        </w:rPr>
        <w:t>ого образования Красногорский сельсовет Асекеевского  района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</w:t>
      </w:r>
      <w:r w:rsidR="00565FC9">
        <w:rPr>
          <w:sz w:val="28"/>
          <w:szCs w:val="28"/>
        </w:rPr>
        <w:t>ого образования Красногорский сельсовет Асекеевского  района</w:t>
      </w:r>
      <w:r w:rsidR="008277FB">
        <w:rPr>
          <w:sz w:val="28"/>
          <w:szCs w:val="28"/>
        </w:rPr>
        <w:t xml:space="preserve"> 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35547">
        <w:rPr>
          <w:sz w:val="28"/>
          <w:szCs w:val="28"/>
        </w:rPr>
        <w:t>ого образования</w:t>
      </w:r>
      <w:r w:rsidR="00135547" w:rsidRPr="00135547">
        <w:rPr>
          <w:sz w:val="28"/>
          <w:szCs w:val="28"/>
        </w:rPr>
        <w:t xml:space="preserve"> </w:t>
      </w:r>
      <w:r w:rsidR="00135547">
        <w:rPr>
          <w:sz w:val="28"/>
          <w:szCs w:val="28"/>
        </w:rPr>
        <w:t xml:space="preserve">Красногорский сельсовет Асекеевского  района 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</w:t>
      </w:r>
      <w:r w:rsidRPr="00D32248">
        <w:rPr>
          <w:sz w:val="28"/>
          <w:szCs w:val="28"/>
        </w:rPr>
        <w:lastRenderedPageBreak/>
        <w:t xml:space="preserve">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</w:t>
      </w:r>
      <w:r w:rsidRPr="00D32248">
        <w:rPr>
          <w:sz w:val="28"/>
          <w:szCs w:val="28"/>
        </w:rPr>
        <w:lastRenderedPageBreak/>
        <w:t>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>едерации, Оренбургской области и нормативно-правовыми актами администрации муниципальн</w:t>
      </w:r>
      <w:r w:rsidR="00135547">
        <w:rPr>
          <w:sz w:val="28"/>
          <w:szCs w:val="28"/>
        </w:rPr>
        <w:t>ого образования Красногорский сельсовет Асекеевского  района</w:t>
      </w:r>
      <w:r w:rsidR="0063477F">
        <w:rPr>
          <w:sz w:val="28"/>
          <w:szCs w:val="28"/>
        </w:rPr>
        <w:t xml:space="preserve"> 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DC" w:rsidRDefault="001650DC" w:rsidP="00823570">
      <w:r>
        <w:separator/>
      </w:r>
    </w:p>
  </w:endnote>
  <w:endnote w:type="continuationSeparator" w:id="1">
    <w:p w:rsidR="001650DC" w:rsidRDefault="001650DC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DC" w:rsidRDefault="001650DC" w:rsidP="00823570">
      <w:r>
        <w:separator/>
      </w:r>
    </w:p>
  </w:footnote>
  <w:footnote w:type="continuationSeparator" w:id="1">
    <w:p w:rsidR="001650DC" w:rsidRDefault="001650DC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62"/>
    <w:rsid w:val="00113277"/>
    <w:rsid w:val="00135547"/>
    <w:rsid w:val="001650DC"/>
    <w:rsid w:val="002C61DB"/>
    <w:rsid w:val="002F5F92"/>
    <w:rsid w:val="0050666D"/>
    <w:rsid w:val="00565FC9"/>
    <w:rsid w:val="00587BD8"/>
    <w:rsid w:val="00596252"/>
    <w:rsid w:val="00607322"/>
    <w:rsid w:val="0063477F"/>
    <w:rsid w:val="00661CC1"/>
    <w:rsid w:val="006A0018"/>
    <w:rsid w:val="006C768A"/>
    <w:rsid w:val="007C0E56"/>
    <w:rsid w:val="00823570"/>
    <w:rsid w:val="008277FB"/>
    <w:rsid w:val="00890D70"/>
    <w:rsid w:val="00C43CFD"/>
    <w:rsid w:val="00D32248"/>
    <w:rsid w:val="00D35375"/>
    <w:rsid w:val="00D36E1C"/>
    <w:rsid w:val="00DA6AAB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Красногорский</cp:lastModifiedBy>
  <cp:revision>15</cp:revision>
  <cp:lastPrinted>2019-02-11T08:18:00Z</cp:lastPrinted>
  <dcterms:created xsi:type="dcterms:W3CDTF">2018-10-24T09:01:00Z</dcterms:created>
  <dcterms:modified xsi:type="dcterms:W3CDTF">2019-02-11T08:20:00Z</dcterms:modified>
</cp:coreProperties>
</file>