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E3" w:rsidRPr="006025E3" w:rsidRDefault="006025E3" w:rsidP="006025E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</w:pPr>
      <w:r w:rsidRPr="006025E3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 xml:space="preserve">Обзор обращений граждан </w:t>
      </w:r>
      <w:r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>за  2019 год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местного самоуправления за 2019</w:t>
      </w: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год.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         В 2019</w:t>
      </w:r>
      <w:r w:rsidR="007623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году в администрацию МО Красногорский сельсовет поступило 5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устных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обращения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граждан</w:t>
      </w:r>
      <w:r w:rsidR="00762342">
        <w:rPr>
          <w:rFonts w:ascii="Calibri" w:eastAsia="Times New Roman" w:hAnsi="Calibri" w:cs="Times New Roman"/>
          <w:sz w:val="24"/>
          <w:szCs w:val="24"/>
          <w:lang w:eastAsia="ru-RU"/>
        </w:rPr>
        <w:t>. Письменных обращений – не было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. Среди обращений наиболее актуальны вопросы: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Обращения, касающиеся</w:t>
      </w:r>
      <w:r w:rsidR="007623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выкачки выгребных ям – 2 (удовлетворены</w:t>
      </w:r>
      <w:proofErr w:type="gram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)</w:t>
      </w:r>
      <w:proofErr w:type="gram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обр</w:t>
      </w:r>
      <w:r w:rsidR="007623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ащения по уличному освещению – 2 </w:t>
      </w:r>
      <w:proofErr w:type="gramStart"/>
      <w:r w:rsidR="00762342">
        <w:rPr>
          <w:rFonts w:ascii="Calibri" w:eastAsia="Times New Roman" w:hAnsi="Calibri" w:cs="Times New Roman"/>
          <w:sz w:val="24"/>
          <w:szCs w:val="24"/>
          <w:lang w:eastAsia="ru-RU"/>
        </w:rPr>
        <w:t>(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proofErr w:type="gram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произведен ремонт светильников);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 граждан по о</w:t>
      </w:r>
      <w:r w:rsidR="00762342">
        <w:rPr>
          <w:rFonts w:ascii="Calibri" w:eastAsia="Times New Roman" w:hAnsi="Calibri" w:cs="Times New Roman"/>
          <w:sz w:val="24"/>
          <w:szCs w:val="24"/>
          <w:lang w:eastAsia="ru-RU"/>
        </w:rPr>
        <w:t>тсутствию  телефонной связи  - 1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(звонили в </w:t>
      </w:r>
      <w:proofErr w:type="spell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Ростелеком</w:t>
      </w:r>
      <w:proofErr w:type="spell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, связь была налажена в течение 2 дней)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личном </w:t>
      </w:r>
      <w:r w:rsidR="00762342">
        <w:rPr>
          <w:rFonts w:ascii="Calibri" w:eastAsia="Times New Roman" w:hAnsi="Calibri" w:cs="Times New Roman"/>
          <w:sz w:val="24"/>
          <w:szCs w:val="24"/>
          <w:lang w:eastAsia="ru-RU"/>
        </w:rPr>
        <w:t>приёме Главы поселения принято 4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человек</w:t>
      </w:r>
      <w:bookmarkStart w:id="0" w:name="_GoBack"/>
      <w:bookmarkEnd w:id="0"/>
      <w:r w:rsidR="00762342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, по всем обращениям приняты положительные решения.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(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ред</w:t>
      </w:r>
      <w:proofErr w:type="gram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.о</w:t>
      </w:r>
      <w:proofErr w:type="gram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т 24.11.2014) № 59-ФЗ «О порядке рассмотрения обращений граждан Российской Федерации».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 Обращения на действия админи</w:t>
      </w:r>
      <w:r w:rsidR="00762342">
        <w:rPr>
          <w:rFonts w:ascii="Calibri" w:eastAsia="Times New Roman" w:hAnsi="Calibri" w:cs="Times New Roman"/>
          <w:sz w:val="24"/>
          <w:szCs w:val="24"/>
          <w:lang w:eastAsia="ru-RU"/>
        </w:rPr>
        <w:t>страции МО  Красногорский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  сельсовет не было.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 Заявления по поводу нарушения прав другими гражданами не было. </w:t>
      </w: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D57BD9" w:rsidRDefault="00D57BD9"/>
    <w:sectPr w:rsidR="00D57BD9" w:rsidSect="004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979"/>
    <w:rsid w:val="00333979"/>
    <w:rsid w:val="006025E3"/>
    <w:rsid w:val="00762342"/>
    <w:rsid w:val="008102D8"/>
    <w:rsid w:val="00D5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Company>сельсовет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Красногорский</cp:lastModifiedBy>
  <cp:revision>4</cp:revision>
  <dcterms:created xsi:type="dcterms:W3CDTF">2020-01-16T12:15:00Z</dcterms:created>
  <dcterms:modified xsi:type="dcterms:W3CDTF">2020-05-21T07:40:00Z</dcterms:modified>
</cp:coreProperties>
</file>